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hint="eastAsia" w:ascii="方正小标宋简体" w:eastAsia="方正小标宋简体"/>
          <w:b/>
          <w:color w:val="FF0000"/>
          <w:spacing w:val="-30"/>
          <w:w w:val="85"/>
          <w:sz w:val="62"/>
          <w:szCs w:val="62"/>
        </w:rPr>
      </w:pPr>
      <w:r>
        <w:rPr>
          <w:rFonts w:hint="eastAsia" w:ascii="方正小标宋简体" w:eastAsia="方正小标宋简体"/>
          <w:b/>
          <w:color w:val="FF0000"/>
          <w:spacing w:val="116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221615</wp:posOffset>
                </wp:positionV>
                <wp:extent cx="1266825" cy="1711325"/>
                <wp:effectExtent l="4445" t="4445" r="508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711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w w:val="85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w w:val="85"/>
                                <w:sz w:val="62"/>
                                <w:szCs w:val="62"/>
                              </w:rPr>
                              <w:t>文件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7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05pt;margin-top:17.45pt;height:134.75pt;width:99.75pt;z-index:251658240;mso-width-relative:page;mso-height-relative:page;" filled="f" stroked="t" coordsize="21600,21600" o:gfxdata="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Nhtw2QAAAAoBAAAPAAAAAAAAAAEAIAAAACIAAABkcnMvZG93bnJldi54bWxQSwECFAAUAAAACACH&#10;TuJA/q9eiuoBAADAAwAADgAAAAAAAAABACAAAAAoAQAAZHJzL2Uyb0RvYy54bWxQSwUGAAAAAAYA&#10;BgBZAQAAhAUAAAAA&#10;"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eastAsia="方正小标宋简体"/>
                          <w:b/>
                          <w:color w:val="FF0000"/>
                          <w:w w:val="85"/>
                          <w:sz w:val="62"/>
                          <w:szCs w:val="6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w w:val="85"/>
                          <w:sz w:val="62"/>
                          <w:szCs w:val="62"/>
                        </w:rPr>
                        <w:t>文件</w:t>
                      </w:r>
                    </w:p>
                    <w:p>
                      <w:pPr>
                        <w:rPr>
                          <w:rFonts w:hint="eastAsia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w w:val="85"/>
          <w:sz w:val="62"/>
          <w:szCs w:val="62"/>
        </w:rPr>
        <w:t>绵阳市人才工作领导小组办公室</w:t>
      </w:r>
    </w:p>
    <w:p>
      <w:pPr>
        <w:rPr>
          <w:rFonts w:hint="eastAsia" w:ascii="方正小标宋简体" w:eastAsia="方正小标宋简体"/>
          <w:b/>
          <w:color w:val="FF0000"/>
          <w:spacing w:val="116"/>
          <w:sz w:val="62"/>
          <w:szCs w:val="62"/>
        </w:rPr>
      </w:pPr>
      <w:r>
        <w:rPr>
          <w:rFonts w:hint="eastAsia" w:ascii="方正小标宋简体" w:eastAsia="方正小标宋简体"/>
          <w:b/>
          <w:color w:val="FF0000"/>
          <w:spacing w:val="116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-1905</wp:posOffset>
                </wp:positionV>
                <wp:extent cx="1266825" cy="1089025"/>
                <wp:effectExtent l="4445" t="4445" r="508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89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25pt;margin-top:-0.15pt;height:85.75pt;width:99.75pt;z-index:251659264;mso-width-relative:page;mso-height-relative:page;" filled="f" stroked="t" coordsize="21600,21600" o:gfxdata="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MA&#10;s5XYAAAACQEAAA8AAAAAAAAAAQAgAAAAIgAAAGRycy9kb3ducmV2LnhtbFBLAQIUABQAAAAIAIdO&#10;4kCbBdf76gEAAMADAAAOAAAAAAAAAAEAIAAAACcBAABkcnMvZTJvRG9jLnhtbFBLBQYAAAAABgAG&#10;AFkBAACDBQAAAAA=&#10;"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spacing w:val="116"/>
          <w:sz w:val="62"/>
          <w:szCs w:val="62"/>
        </w:rPr>
        <w:t>绵阳市科学技术协会</w:t>
      </w:r>
    </w:p>
    <w:p>
      <w:pPr>
        <w:spacing w:line="576" w:lineRule="exact"/>
        <w:ind w:right="210" w:rightChars="1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绵科协〔2018〕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eastAsia="宋体"/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99060</wp:posOffset>
                </wp:positionV>
                <wp:extent cx="5619750" cy="635"/>
                <wp:effectExtent l="0" t="19050" r="0" b="37465"/>
                <wp:wrapNone/>
                <wp:docPr id="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4" type="#_x0000_t34" style="position:absolute;left:0pt;flip:y;margin-left:-1.05pt;margin-top:7.8pt;height:0.05pt;width:442.5pt;z-index:251661312;mso-width-relative:page;mso-height-relative:page;" filled="f" stroked="t" coordsize="21600,21600" o:gfxdata="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/3tbXAAAACAEAAA8AAAAAAAAAAQAgAAAAIgAAAGRycy9kb3ducmV2&#10;LnhtbFBLAQIUABQAAAAIAIdO4kCka5Ei/QEAANUDAAAOAAAAAAAAAAEAIAAAACYBAABkcnMvZTJv&#10;RG9jLnhtbFBLBQYAAAAABgAGAFkBAACVBQAAAAA=&#10;" adj="10800">
                <v:fill on="f" focussize="0,0"/>
                <v:stroke weight="3pt" color="#FF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/>
        <w:jc w:val="both"/>
        <w:textAlignment w:val="auto"/>
        <w:outlineLvl w:val="9"/>
        <w:rPr>
          <w:rFonts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做好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2018年市级院士（专家）工作站申报工作的通知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各县市区委组织部（人才办）、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科协、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 xml:space="preserve">各园区党工委党群工作部，市级有关部门，市属企事业单位：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深入贯彻市委七届五次全会精神，推动绵阳高质量发展，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现就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2018年市级院士（专家）工作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站申报工作有关事项通知如下：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总体要求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深入学习贯彻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七届五次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全会精神，通过加强院士（专家）工作站建设，加快引导国内外院士、高层次专家及其创新团队向我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重点企业、产业、园区集聚，为我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全面创新改革、产业转型升级、军民融合发展、乡村振兴注入新动力、培育新动能，为推动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中国科技城和西部现代化强市建设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提供人才支撑和智力保证。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工作职责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市委组织部（市人才办）牵头负责，由市科协具体实施。各县市区委组织部（人才办）、园区党工委党群工作部统筹做好辖区内宣传发动和组织申报工作，认真梳理具备建站条件的企事业单位，实行“一对一”指导服务。市属企事业单位由市级相关行业管理部门负责组织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申报时间及资料下载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从即日起到201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日；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申报书电子版请到绵阳市组工网（http://zzb.my.gov.cn/）重要通知栏和绵阳市科协网（http://kx.my.gov.cn/）文件通知栏下载。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市级院士（专家）工作站主要依托我市重大战略发展和产业转型升级的重点企业建立。科研院所、高等院校、各类园区等非企业单位也可申报，但合作研究须突出产业化导向，对相关行业、产业、区域和企业的创新发展带动作用明显。基本申报条件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具备独立法人资格，生产经营状况良好，具有一定的生产规模。在当地及本行业竞争力强、发展态势好，且对建站工作高度重视、大力支持；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有明确的技术创新发展方向和稳定的经费支持，有较完善的技术支撑条件和服务体系，能为院士（专家）进站工作提供必要的科研、生活条件及其他后勤保障；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具备专门的研发机构，拥有水平较高、结构合理的研发团队，具有较强的研发能力。原则上，进站从事研发人员达10人以上；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与1名以上院士（专家）及其创新团队建立长期稳定的合作关系（签订建站协议，协议期一般应在3年以上，且目前仍在有效期内），研究方向符合我市重点产业和鼓励发展的产业方向，有明确的科技创新与成果转化合作项目（签订具体项目合同书，且目前仍在有效期内）。所指“专家”原则上应具有正高级专业技术职称、省部级以上荣誉称号或获得省部级以上科技奖励；合作项目属可转化的成熟项目，能引领当地高新技术产业发展和促进传统产业升级改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建有市级及以上工程技术研究中心、重点实验室、企业技术中心、博士后科研工作站等研发载体，承担国家或省重大项目的单位以及省级以上创新型示范企业、国家级产业化基地或园区等可优先建站。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申报与批准认定程序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 xml:space="preserve">    （一）申报推荐。</w:t>
      </w: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请符合条件的申报单位按要求填报《绵阳市院士（专家）工作站申报书》（见附件）并按要求提供相关佐证资料，填写完成后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送所在地县市区委组织部（园区党工委党群工作部），经组织部（人才办）、科协（园区党工委党群工作部、科技局）会商审核同意后统一报送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至联席会议办公室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(市科协)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 xml:space="preserve">    （二）</w:t>
      </w:r>
      <w:r>
        <w:rPr>
          <w:rFonts w:hint="eastAsia" w:ascii="楷体_GB2312" w:hAnsi="楷体_GB2312" w:eastAsia="楷体_GB2312" w:cs="楷体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>专家评审。</w:t>
      </w: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在市院士（专家）工作站联席会议的指导下，联席会议办公室组建专家评审委员会，通过专家评议和实地考察，评审产生市级院士（专家）工作站建议名单；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aps w:val="0"/>
          <w:spacing w:val="0"/>
          <w:kern w:val="0"/>
          <w:sz w:val="32"/>
          <w:szCs w:val="32"/>
          <w:lang w:val="en-US" w:eastAsia="zh-CN" w:bidi="ar"/>
        </w:rPr>
        <w:t xml:space="preserve">    （三）批准认定。</w:t>
      </w: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评审结果经联席会议批准后，由联席会议成员单位共同发文认定为“绵阳市院士（专家）工作站”并授牌。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申报材料报送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单位于201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）前，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将《绵阳市院士（专家）工作站申报书》（纸质版）加盖公章后（一式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5份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）报送至市院士（专家）工作站联席会议办公室（市科协），《绵阳市院士（专家）工作站申报书》（电子版）发送至电子邮箱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相关要求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各申报单位要对申报材料的真实性、准确性负责；各地、各部门要认真审核，确保信息真实完整；对申报过程中隐瞒真实情况、提供虚假材料的，一经发现，将直接取消参评资格。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jc w:val="both"/>
        <w:textAlignment w:val="center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联 系 人：杨丽琳  伍禹璇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联系电话: 市科协学企部 0816-2307619 ；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 xml:space="preserve">          市委组织部人才科（市人才办综合科）0816-2535725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jc w:val="both"/>
        <w:textAlignment w:val="center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电子邮箱：myskxxqb@163.com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jc w:val="both"/>
        <w:textAlignment w:val="center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通讯地址：绵阳市涪城区临园路东段76号科技大楼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jc w:val="both"/>
        <w:textAlignment w:val="center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邮    编：621000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附件：2018年度四川省院士（专家）工作站申报书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绵阳市人才工作领导小组办公室    绵阳市科学技术协会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jc w:val="center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2"/>
        <w:jc w:val="center"/>
        <w:textAlignment w:val="auto"/>
        <w:outlineLvl w:val="9"/>
        <w:rPr>
          <w:rFonts w:hint="eastAsia" w:ascii="黑体" w:eastAsia="黑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 xml:space="preserve">                       2018年10月24日</w:t>
      </w:r>
    </w:p>
    <w:p>
      <w:pPr>
        <w:widowControl/>
        <w:spacing w:line="600" w:lineRule="exact"/>
        <w:rPr>
          <w:rFonts w:eastAsia="黑体"/>
          <w:bCs/>
          <w:color w:val="000000"/>
          <w:sz w:val="28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2018年度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绵阳市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院士（专家）工作站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申  报  书</w:t>
      </w:r>
    </w:p>
    <w:p>
      <w:pPr>
        <w:jc w:val="center"/>
        <w:rPr>
          <w:rFonts w:eastAsia="黑体"/>
          <w:bCs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szCs w:val="28"/>
        </w:rPr>
      </w:pPr>
    </w:p>
    <w:p>
      <w:pPr>
        <w:spacing w:line="700" w:lineRule="exact"/>
        <w:ind w:firstLine="960" w:firstLineChars="300"/>
        <w:jc w:val="left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申报单位：</w:t>
      </w:r>
    </w:p>
    <w:p>
      <w:pPr>
        <w:spacing w:line="700" w:lineRule="exact"/>
        <w:ind w:firstLine="960" w:firstLineChars="300"/>
        <w:jc w:val="left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联 系 人：</w:t>
      </w:r>
    </w:p>
    <w:p>
      <w:pPr>
        <w:spacing w:line="700" w:lineRule="exact"/>
        <w:ind w:firstLine="960" w:firstLineChars="300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联系电话：</w:t>
      </w:r>
    </w:p>
    <w:p>
      <w:pPr>
        <w:spacing w:line="700" w:lineRule="exact"/>
        <w:ind w:firstLine="960" w:firstLineChars="300"/>
        <w:jc w:val="left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手    机：</w:t>
      </w:r>
    </w:p>
    <w:p>
      <w:pPr>
        <w:spacing w:line="700" w:lineRule="exact"/>
        <w:ind w:firstLine="960" w:firstLineChars="300"/>
        <w:jc w:val="left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电子邮箱：</w:t>
      </w:r>
    </w:p>
    <w:p>
      <w:pPr>
        <w:spacing w:line="700" w:lineRule="exact"/>
        <w:ind w:firstLine="960" w:firstLineChars="30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申请日期：</w:t>
      </w: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eastAsia="仿宋_GB2312"/>
          <w:bCs/>
          <w:color w:val="000000"/>
          <w:u w:val="single"/>
        </w:rPr>
      </w:pPr>
    </w:p>
    <w:p>
      <w:pPr>
        <w:rPr>
          <w:rFonts w:eastAsia="仿宋_GB2312"/>
          <w:bCs/>
          <w:color w:val="000000"/>
          <w:u w:val="single"/>
        </w:rPr>
      </w:pPr>
    </w:p>
    <w:p>
      <w:pPr>
        <w:rPr>
          <w:rFonts w:eastAsia="仿宋_GB2312"/>
          <w:bCs/>
          <w:color w:val="000000"/>
          <w:u w:val="single"/>
        </w:rPr>
      </w:pPr>
    </w:p>
    <w:p>
      <w:pPr>
        <w:rPr>
          <w:rFonts w:eastAsia="仿宋_GB2312"/>
          <w:bCs/>
          <w:color w:val="000000"/>
          <w:u w:val="single"/>
        </w:rPr>
      </w:pPr>
    </w:p>
    <w:p>
      <w:pPr>
        <w:pStyle w:val="12"/>
        <w:spacing w:line="400" w:lineRule="exact"/>
        <w:jc w:val="center"/>
        <w:rPr>
          <w:rFonts w:ascii="Times New Roman" w:hAnsi="Times New Roman" w:eastAsia="黑体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28"/>
          <w:szCs w:val="28"/>
          <w:lang w:eastAsia="zh-CN"/>
        </w:rPr>
        <w:t>绵阳市</w:t>
      </w:r>
      <w:r>
        <w:rPr>
          <w:rFonts w:ascii="Times New Roman" w:hAnsi="Times New Roman" w:eastAsia="黑体" w:cs="Times New Roman"/>
          <w:b w:val="0"/>
          <w:bCs/>
          <w:color w:val="000000"/>
          <w:sz w:val="28"/>
          <w:szCs w:val="28"/>
          <w:lang w:eastAsia="zh-CN"/>
        </w:rPr>
        <w:t>院士（专家）工作站联席会议办公室制</w:t>
      </w:r>
    </w:p>
    <w:p>
      <w:pPr>
        <w:spacing w:line="20" w:lineRule="exact"/>
        <w:rPr>
          <w:rFonts w:eastAsia="方正仿宋简体"/>
          <w:bCs/>
          <w:color w:val="000000"/>
          <w:sz w:val="34"/>
          <w:szCs w:val="34"/>
        </w:rPr>
      </w:pPr>
      <w:r>
        <w:rPr>
          <w:rFonts w:eastAsia="黑体"/>
          <w:bCs/>
          <w:color w:val="000000"/>
          <w:sz w:val="28"/>
        </w:rPr>
        <w:br w:type="page"/>
      </w:r>
    </w:p>
    <w:p>
      <w:pPr>
        <w:spacing w:line="20" w:lineRule="exact"/>
        <w:rPr>
          <w:rFonts w:eastAsia="方正仿宋简体"/>
          <w:bCs/>
          <w:color w:val="000000"/>
          <w:sz w:val="34"/>
          <w:szCs w:val="34"/>
        </w:rPr>
      </w:pPr>
    </w:p>
    <w:p>
      <w:pPr>
        <w:spacing w:line="20" w:lineRule="exact"/>
        <w:rPr>
          <w:rFonts w:eastAsia="方正仿宋简体"/>
          <w:bCs/>
          <w:color w:val="000000"/>
          <w:sz w:val="34"/>
          <w:szCs w:val="34"/>
        </w:rPr>
      </w:pPr>
    </w:p>
    <w:p>
      <w:pPr>
        <w:spacing w:line="360" w:lineRule="auto"/>
        <w:rPr>
          <w:rFonts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一、申报单位情况</w:t>
      </w:r>
    </w:p>
    <w:tbl>
      <w:tblPr>
        <w:tblStyle w:val="11"/>
        <w:tblW w:w="9564" w:type="dxa"/>
        <w:tblInd w:w="-2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30"/>
        <w:gridCol w:w="376"/>
        <w:gridCol w:w="161"/>
        <w:gridCol w:w="739"/>
        <w:gridCol w:w="176"/>
        <w:gridCol w:w="46"/>
        <w:gridCol w:w="315"/>
        <w:gridCol w:w="723"/>
        <w:gridCol w:w="282"/>
        <w:gridCol w:w="81"/>
        <w:gridCol w:w="98"/>
        <w:gridCol w:w="233"/>
        <w:gridCol w:w="114"/>
        <w:gridCol w:w="542"/>
        <w:gridCol w:w="478"/>
        <w:gridCol w:w="459"/>
        <w:gridCol w:w="233"/>
        <w:gridCol w:w="183"/>
        <w:gridCol w:w="191"/>
        <w:gridCol w:w="68"/>
        <w:gridCol w:w="284"/>
        <w:gridCol w:w="534"/>
        <w:gridCol w:w="20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1. 单位基本情况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单位全称</w:t>
            </w:r>
          </w:p>
        </w:tc>
        <w:tc>
          <w:tcPr>
            <w:tcW w:w="77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768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69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768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座机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成立时间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注册资金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pacing w:val="-4"/>
                <w:sz w:val="24"/>
              </w:rPr>
              <w:t>所属类别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ascii="方正仿宋简体" w:eastAsia="方正仿宋简体"/>
                <w:bCs/>
                <w:sz w:val="24"/>
              </w:rPr>
              <w:t xml:space="preserve">企业　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ascii="方正仿宋简体" w:eastAsia="方正仿宋简体"/>
                <w:bCs/>
                <w:sz w:val="24"/>
              </w:rPr>
              <w:t xml:space="preserve">事业单位　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ascii="方正仿宋简体" w:eastAsia="方正仿宋简体"/>
                <w:bCs/>
                <w:sz w:val="24"/>
              </w:rPr>
              <w:t xml:space="preserve">园区 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ascii="方正仿宋简体" w:eastAsia="方正仿宋简体"/>
                <w:bCs/>
                <w:sz w:val="24"/>
              </w:rPr>
              <w:t>其他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方正仿宋简体" w:eastAsia="方正仿宋简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bCs/>
                <w:sz w:val="24"/>
              </w:rPr>
            </w:pPr>
            <w:r>
              <w:rPr>
                <w:rFonts w:hint="eastAsia" w:eastAsia="方正仿宋简体"/>
                <w:bCs/>
                <w:sz w:val="24"/>
              </w:rPr>
              <w:t>企业规模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sz w:val="24"/>
              </w:rPr>
              <w:t>大型　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sz w:val="24"/>
              </w:rPr>
              <w:t>中型　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sz w:val="24"/>
              </w:rPr>
              <w:t>小型</w:t>
            </w:r>
          </w:p>
          <w:p>
            <w:pPr>
              <w:spacing w:line="320" w:lineRule="exact"/>
              <w:rPr>
                <w:rFonts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sz w:val="24"/>
              </w:rPr>
              <w:t>微型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pacing w:val="-12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12"/>
                <w:sz w:val="24"/>
              </w:rPr>
              <w:t>职工总人数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从事研发人员占</w:t>
            </w:r>
          </w:p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职工总人数的比例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 xml:space="preserve">   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77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企业网址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联系人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座机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手机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eastAsia="方正仿宋简体"/>
                <w:bCs/>
                <w:color w:val="000000"/>
                <w:spacing w:val="-4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所属行业：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农、林、牧、渔业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采矿业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制造业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电力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热力、燃气及水生产和供应业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建筑业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交通运输、仓储和邮政业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信息传输、软件和信息技术服务业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科学研究和技术服务业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水利、环境和公共设施管理业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文化、体育和娱乐业　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其他——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方正仿宋简体" w:eastAsia="方正仿宋简体"/>
                <w:bCs/>
                <w:color w:val="000000"/>
                <w:sz w:val="24"/>
                <w:u w:val="single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产业领域：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电子与信息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生物、医药技术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新材料 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光机电一体化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新能源、高效节能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环境保护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航空航天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地球、空间、海洋工程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核应用技术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其他——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单位类型：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高新技术企业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创新型示范企业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国际级产业化基地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高新技术园区（国家级、省级）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经济开发区（国家级、省级）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其他——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备注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ab/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附件1：提供相应证明材料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2</w:t>
            </w:r>
            <w:r>
              <w:rPr>
                <w:rFonts w:eastAsia="方正仿宋简体"/>
                <w:bCs/>
                <w:color w:val="000000"/>
                <w:sz w:val="24"/>
              </w:rPr>
              <w:t>.近三年单位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经营</w:t>
            </w:r>
            <w:r>
              <w:rPr>
                <w:rFonts w:eastAsia="方正仿宋简体"/>
                <w:bCs/>
                <w:color w:val="000000"/>
                <w:sz w:val="24"/>
              </w:rPr>
              <w:t>情况（万元）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年度</w:t>
            </w: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3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销售收入</w:t>
            </w:r>
          </w:p>
        </w:tc>
        <w:tc>
          <w:tcPr>
            <w:tcW w:w="2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净利润</w:t>
            </w: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纳税额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3.近三年单位研发经费投入情况（万元）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年度</w:t>
            </w: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投入研发经费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占销售收入的比重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4. 单位研发能力情况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研发载体：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□工程（技术）研究中心 □重点实验室 □企业技术中心 □博士后科研工作站 □重点学科 □其他——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83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附件2：提供相应证明材料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研发人员</w:t>
            </w: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情况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研发人员总数</w:t>
            </w:r>
          </w:p>
        </w:tc>
        <w:tc>
          <w:tcPr>
            <w:tcW w:w="6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1440" w:firstLineChars="600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4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其中：       </w:t>
            </w:r>
            <w:r>
              <w:rPr>
                <w:rFonts w:eastAsia="方正仿宋简体"/>
                <w:bCs/>
                <w:color w:val="000000"/>
                <w:sz w:val="24"/>
              </w:rPr>
              <w:t>按学历分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按职称分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正高级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硕士研究生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副高级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大学本科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中级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5．近三年单位承担的国家或省部级重大科技项目情况（逐项填写）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年度</w:t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项目名称</w:t>
            </w: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批准部门</w:t>
            </w: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项目经费（万元）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项目期（年）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83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附件3：提供相应证明材料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6．近三年单位获得国家或省部级科技奖项情况（逐项填写）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获奖时间</w:t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奖励名称</w:t>
            </w: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奖励等级</w:t>
            </w: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获奖项目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83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附件4：提供相应证明材料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7．近三年单位主持或参与制定国家或行业标准情况（逐项填写）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年度</w:t>
            </w:r>
          </w:p>
        </w:tc>
        <w:tc>
          <w:tcPr>
            <w:tcW w:w="2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标准名称</w:t>
            </w: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标准类别（国家标准、行业标准）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" w:leftChars="27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颁布单位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单位角色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（主持或参与）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83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附件5：提供相应证明材料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8．近三年单位获授权的发明专利情况（逐项填写）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专利名称</w:t>
            </w:r>
          </w:p>
        </w:tc>
        <w:tc>
          <w:tcPr>
            <w:tcW w:w="2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专利号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授权时间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5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附件6：提供相应证明材料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240" w:hanging="240" w:hangingChars="10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9．单位基本情况（300字内）（说明：此栏为概述，详细介绍请另附）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10.行业（或区域）影响和竞争力（300字内）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11. 单位为院士（专家）及其团队提供科研、后勤保障情况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3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工作站计划研发经费投入（三年）</w:t>
            </w:r>
          </w:p>
        </w:tc>
        <w:tc>
          <w:tcPr>
            <w:tcW w:w="5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200" w:firstLineChars="500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专职的</w:t>
            </w:r>
            <w:r>
              <w:rPr>
                <w:rFonts w:eastAsia="方正仿宋简体"/>
                <w:bCs/>
                <w:color w:val="000000"/>
                <w:sz w:val="24"/>
              </w:rPr>
              <w:t>管理服务人员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800" w:firstLineChars="7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办公场所</w:t>
            </w:r>
          </w:p>
        </w:tc>
        <w:tc>
          <w:tcPr>
            <w:tcW w:w="3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440" w:firstLineChars="60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m</w:t>
            </w:r>
            <w:r>
              <w:rPr>
                <w:rFonts w:eastAsia="方正仿宋简体"/>
                <w:bCs/>
                <w:color w:val="000000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12.单位与院士（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专家）协同创新模式：□技术转让模式  □技术入股或联合经营模式  </w:t>
            </w:r>
          </w:p>
          <w:p>
            <w:pPr>
              <w:spacing w:line="400" w:lineRule="exact"/>
              <w:ind w:firstLine="408" w:firstLineChars="170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□委托研究模式  □联合攻关模式  □共建研发基地模式  □组建科技企业模式  </w:t>
            </w:r>
          </w:p>
          <w:p>
            <w:pPr>
              <w:spacing w:line="400" w:lineRule="exact"/>
              <w:ind w:firstLine="408" w:firstLineChars="170"/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□产业技术联盟模式  □人才培养模式  □战略咨询模式  □其他——</w:t>
            </w:r>
          </w:p>
        </w:tc>
      </w:tr>
    </w:tbl>
    <w:p>
      <w:pPr>
        <w:tabs>
          <w:tab w:val="left" w:pos="2268"/>
          <w:tab w:val="left" w:pos="4588"/>
          <w:tab w:val="left" w:pos="6925"/>
        </w:tabs>
        <w:spacing w:before="205" w:beforeLines="50" w:after="205" w:afterLines="50" w:line="420" w:lineRule="exact"/>
        <w:jc w:val="left"/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黑体"/>
          <w:bCs/>
          <w:color w:val="000000"/>
          <w:sz w:val="30"/>
        </w:rPr>
        <w:t>二、工作站的研发团队基本情况</w:t>
      </w:r>
    </w:p>
    <w:tbl>
      <w:tblPr>
        <w:tblStyle w:val="11"/>
        <w:tblW w:w="9530" w:type="dxa"/>
        <w:tblInd w:w="-2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48"/>
        <w:gridCol w:w="51"/>
        <w:gridCol w:w="72"/>
        <w:gridCol w:w="77"/>
        <w:gridCol w:w="453"/>
        <w:gridCol w:w="80"/>
        <w:gridCol w:w="454"/>
        <w:gridCol w:w="362"/>
        <w:gridCol w:w="308"/>
        <w:gridCol w:w="556"/>
        <w:gridCol w:w="244"/>
        <w:gridCol w:w="103"/>
        <w:gridCol w:w="360"/>
        <w:gridCol w:w="71"/>
        <w:gridCol w:w="222"/>
        <w:gridCol w:w="103"/>
        <w:gridCol w:w="390"/>
        <w:gridCol w:w="247"/>
        <w:gridCol w:w="116"/>
        <w:gridCol w:w="899"/>
        <w:gridCol w:w="336"/>
        <w:gridCol w:w="585"/>
        <w:gridCol w:w="352"/>
        <w:gridCol w:w="236"/>
        <w:gridCol w:w="301"/>
        <w:gridCol w:w="13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1. 引进院士（专家）及团队情况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①</w:t>
            </w:r>
            <w:r>
              <w:rPr>
                <w:rFonts w:eastAsia="方正仿宋简体"/>
                <w:bCs/>
                <w:color w:val="000000"/>
                <w:sz w:val="24"/>
              </w:rPr>
              <w:t>签约院士（专家）情况（2位及以上的请逐位填写）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-16" w:leftChars="-51" w:right="71" w:rightChars="34" w:hanging="91" w:hangingChars="38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性别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职务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职称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专业及研究领域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ind w:left="-16" w:leftChars="-51" w:hanging="91" w:hangingChars="38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何院院士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-16" w:leftChars="-51" w:right="71" w:rightChars="34" w:hanging="91" w:hangingChars="38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ind w:left="91" w:hanging="91" w:hangingChars="38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□中国工程院</w:t>
            </w:r>
          </w:p>
          <w:p>
            <w:pPr>
              <w:spacing w:line="420" w:lineRule="exact"/>
              <w:ind w:left="91" w:hanging="91" w:hangingChars="38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□中国科学院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34" w:hanging="33" w:hangingChars="14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813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34" w:hanging="33" w:hangingChars="14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53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34" w:hanging="33" w:hangingChars="14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电子邮箱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院士专家简介（500字内）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主要研究成果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院士专家在工作站中的作用（400字内）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3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备注</w:t>
            </w:r>
          </w:p>
        </w:tc>
        <w:tc>
          <w:tcPr>
            <w:tcW w:w="820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附件7：</w:t>
            </w:r>
            <w:r>
              <w:rPr>
                <w:rFonts w:eastAsia="方正仿宋简体"/>
                <w:bCs/>
                <w:color w:val="000000"/>
                <w:sz w:val="24"/>
              </w:rPr>
              <w:t>提供与院士（专家）签订的建站协议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②</w:t>
            </w:r>
            <w:r>
              <w:rPr>
                <w:rFonts w:eastAsia="方正仿宋简体"/>
                <w:bCs/>
                <w:color w:val="000000"/>
                <w:sz w:val="24"/>
              </w:rPr>
              <w:t>院士（专家）团队情况（2位及以上的请逐位填写）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姓名</w:t>
            </w: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学历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职务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研究领域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07" w:rightChars="-51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76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4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Cs/>
                <w:color w:val="000000"/>
                <w:spacing w:val="-4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研究成果及获奖情况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在工作站中的工作内容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2. 建站单位研发团队情况（可另附页）（所填报人员应是本单位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专职</w:t>
            </w:r>
            <w:r>
              <w:rPr>
                <w:rFonts w:eastAsia="方正仿宋简体"/>
                <w:bCs/>
                <w:color w:val="000000"/>
                <w:sz w:val="24"/>
              </w:rPr>
              <w:t>研发人员）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①</w:t>
            </w:r>
            <w:r>
              <w:rPr>
                <w:rFonts w:eastAsia="方正仿宋简体"/>
                <w:bCs/>
                <w:color w:val="000000"/>
                <w:sz w:val="24"/>
              </w:rPr>
              <w:t>主要研发人员情况（2位及以上的请逐位填写）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姓名</w:t>
            </w:r>
          </w:p>
        </w:tc>
        <w:tc>
          <w:tcPr>
            <w:tcW w:w="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学历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职务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研究领域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07" w:rightChars="-51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76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4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Cs/>
                <w:color w:val="000000"/>
                <w:spacing w:val="-4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研究成果及获奖情况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在工作站中的主要工作内容及作用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②</w:t>
            </w:r>
            <w:r>
              <w:rPr>
                <w:rFonts w:eastAsia="方正仿宋简体"/>
                <w:bCs/>
                <w:color w:val="000000"/>
                <w:sz w:val="24"/>
              </w:rPr>
              <w:t>其他研发人员情况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姓名</w:t>
            </w: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性别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学历</w:t>
            </w: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职务</w:t>
            </w: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研究领域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7" w:rightChars="-51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在工作站中的工作内容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研究成果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及获奖情况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</w:tbl>
    <w:p>
      <w:pPr>
        <w:tabs>
          <w:tab w:val="left" w:pos="945"/>
        </w:tabs>
        <w:rPr>
          <w:rFonts w:eastAsia="黑体"/>
          <w:bCs/>
          <w:color w:val="000000"/>
          <w:sz w:val="24"/>
        </w:rPr>
      </w:pPr>
      <w:r>
        <w:rPr>
          <w:rFonts w:hint="eastAsia" w:eastAsia="黑体"/>
          <w:bCs/>
          <w:color w:val="000000"/>
          <w:sz w:val="30"/>
        </w:rPr>
        <w:t>三、重点合作项目</w:t>
      </w:r>
      <w:r>
        <w:rPr>
          <w:rFonts w:hint="eastAsia" w:eastAsia="黑体"/>
          <w:bCs/>
          <w:color w:val="000000"/>
          <w:sz w:val="24"/>
        </w:rPr>
        <w:t>（</w:t>
      </w:r>
      <w:r>
        <w:rPr>
          <w:rFonts w:eastAsia="黑体"/>
          <w:bCs/>
          <w:color w:val="000000"/>
          <w:sz w:val="24"/>
        </w:rPr>
        <w:t>2</w:t>
      </w:r>
      <w:r>
        <w:rPr>
          <w:rFonts w:hint="eastAsia" w:eastAsia="黑体"/>
          <w:bCs/>
          <w:color w:val="000000"/>
          <w:sz w:val="24"/>
        </w:rPr>
        <w:t>个及以上项目，请逐个填写）</w:t>
      </w:r>
    </w:p>
    <w:tbl>
      <w:tblPr>
        <w:tblStyle w:val="11"/>
        <w:tblW w:w="9561" w:type="dxa"/>
        <w:tblInd w:w="-2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1416"/>
        <w:gridCol w:w="2109"/>
        <w:gridCol w:w="1202"/>
        <w:gridCol w:w="2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项目名称</w:t>
            </w:r>
          </w:p>
        </w:tc>
        <w:tc>
          <w:tcPr>
            <w:tcW w:w="70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起止时间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经费投入情况（万元）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计划投入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bCs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已投入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合作方式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□合作研发 □成果转化 □人才培养 □战略咨询和技术指导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合作项目类型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□产品核心技术研发类项目     □工艺创新和流程改进类项目  </w:t>
            </w:r>
          </w:p>
          <w:p>
            <w:pPr>
              <w:spacing w:line="500" w:lineRule="exact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□新产品设计类项目           □中试和工程化开发类项目  </w:t>
            </w:r>
          </w:p>
          <w:p>
            <w:pPr>
              <w:spacing w:line="500" w:lineRule="exact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□产品升级换代类项目  </w:t>
            </w:r>
          </w:p>
          <w:p>
            <w:pPr>
              <w:spacing w:line="500" w:lineRule="exact"/>
              <w:rPr>
                <w:rFonts w:ascii="方正仿宋简体" w:eastAsia="方正仿宋简体"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合作项目技术领域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合作项目的预期成果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合作项目的先进性、市场前景、预期经济和社会效益（400字内）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8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合作项目预期成果对企业发展和创新体系的建立、对行业技术进步、对推动产业转型升级和区域经济发展等产生的影响或作用（500字内）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附件8：提供项目合同类的证明材料</w:t>
            </w:r>
          </w:p>
        </w:tc>
      </w:tr>
    </w:tbl>
    <w:p>
      <w:pPr>
        <w:tabs>
          <w:tab w:val="left" w:pos="945"/>
        </w:tabs>
        <w:rPr>
          <w:rFonts w:eastAsia="黑体"/>
          <w:bCs/>
          <w:color w:val="000000"/>
          <w:sz w:val="30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871" w:right="1531" w:bottom="1701" w:left="1531" w:header="851" w:footer="1418" w:gutter="0"/>
          <w:pgNumType w:fmt="decimal"/>
          <w:cols w:space="720" w:num="1"/>
          <w:docGrid w:type="linesAndChars" w:linePitch="312" w:charSpace="0"/>
        </w:sectPr>
      </w:pPr>
    </w:p>
    <w:p>
      <w:pPr>
        <w:tabs>
          <w:tab w:val="left" w:pos="945"/>
        </w:tabs>
        <w:rPr>
          <w:rFonts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四、申报单位承诺</w:t>
      </w:r>
    </w:p>
    <w:tbl>
      <w:tblPr>
        <w:tblStyle w:val="11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9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80" w:firstLineChars="2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eastAsia="zh-CN"/>
              </w:rPr>
              <w:t>以下内容需手写（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我单位保证申报书内容的真实性、</w:t>
            </w:r>
            <w:r>
              <w:rPr>
                <w:rFonts w:eastAsia="方正仿宋简体"/>
                <w:bCs/>
                <w:color w:val="000000"/>
                <w:sz w:val="24"/>
              </w:rPr>
              <w:t>准确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性，若填报失实和违反规定，本单位将承担全部责任。</w:t>
            </w:r>
            <w:r>
              <w:rPr>
                <w:rFonts w:hint="eastAsia" w:eastAsia="方正仿宋简体"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800" w:lineRule="exact"/>
              <w:ind w:firstLine="1920" w:firstLineChars="800"/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　　                  </w:t>
            </w:r>
          </w:p>
          <w:p>
            <w:pPr>
              <w:spacing w:line="800" w:lineRule="exact"/>
              <w:ind w:firstLine="4560" w:firstLineChars="190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单位主要负责人</w:t>
            </w:r>
            <w:r>
              <w:rPr>
                <w:rFonts w:eastAsia="方正仿宋简体"/>
                <w:bCs/>
                <w:color w:val="000000"/>
                <w:sz w:val="24"/>
              </w:rPr>
              <w:t>签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字</w:t>
            </w:r>
            <w:r>
              <w:rPr>
                <w:rFonts w:eastAsia="方正仿宋简体"/>
                <w:bCs/>
                <w:color w:val="000000"/>
                <w:sz w:val="24"/>
              </w:rPr>
              <w:t>：</w:t>
            </w:r>
          </w:p>
          <w:p>
            <w:pPr>
              <w:wordWrap w:val="0"/>
              <w:spacing w:line="8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eastAsia="方正仿宋简体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日</w:t>
            </w:r>
          </w:p>
        </w:tc>
      </w:tr>
    </w:tbl>
    <w:p>
      <w:pPr>
        <w:tabs>
          <w:tab w:val="left" w:pos="945"/>
        </w:tabs>
        <w:rPr>
          <w:rFonts w:hint="eastAsia" w:eastAsia="黑体"/>
          <w:bCs/>
          <w:color w:val="000000"/>
          <w:sz w:val="30"/>
        </w:rPr>
      </w:pPr>
    </w:p>
    <w:p>
      <w:pPr>
        <w:tabs>
          <w:tab w:val="left" w:pos="945"/>
        </w:tabs>
        <w:rPr>
          <w:rFonts w:hint="eastAsia"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五、申报单位意见</w:t>
      </w:r>
    </w:p>
    <w:tbl>
      <w:tblPr>
        <w:tblStyle w:val="11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9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20" w:lineRule="exact"/>
              <w:ind w:firstLine="357" w:firstLineChars="149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</w:t>
            </w:r>
          </w:p>
          <w:p>
            <w:pPr>
              <w:snapToGrid w:val="0"/>
              <w:spacing w:line="520" w:lineRule="exact"/>
              <w:ind w:firstLine="357" w:firstLineChars="149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20" w:lineRule="exact"/>
              <w:ind w:firstLine="357" w:firstLineChars="149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20" w:lineRule="exact"/>
              <w:ind w:firstLine="357" w:firstLineChars="149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　　                                  　单位盖章： </w:t>
            </w:r>
          </w:p>
          <w:p>
            <w:pPr>
              <w:spacing w:line="800" w:lineRule="exact"/>
              <w:ind w:firstLine="1920" w:firstLineChars="8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　　　　　　　　　　　　　　　　　　　　年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 月 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日</w:t>
            </w:r>
          </w:p>
        </w:tc>
      </w:tr>
    </w:tbl>
    <w:p>
      <w:pPr>
        <w:tabs>
          <w:tab w:val="left" w:pos="945"/>
        </w:tabs>
        <w:rPr>
          <w:rFonts w:hint="eastAsia" w:eastAsia="黑体"/>
          <w:bCs/>
          <w:color w:val="000000"/>
          <w:sz w:val="30"/>
        </w:rPr>
      </w:pPr>
    </w:p>
    <w:p>
      <w:pPr>
        <w:tabs>
          <w:tab w:val="left" w:pos="945"/>
        </w:tabs>
        <w:rPr>
          <w:rFonts w:hint="eastAsia"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六、签约进站院士（专家）意见</w:t>
      </w:r>
    </w:p>
    <w:tbl>
      <w:tblPr>
        <w:tblStyle w:val="11"/>
        <w:tblW w:w="912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91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　　　　　　　　　　　                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 院士（专家）</w:t>
            </w:r>
            <w:r>
              <w:rPr>
                <w:rFonts w:eastAsia="方正仿宋简体"/>
                <w:bCs/>
                <w:color w:val="000000"/>
                <w:sz w:val="24"/>
              </w:rPr>
              <w:t>签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名</w:t>
            </w:r>
            <w:r>
              <w:rPr>
                <w:rFonts w:eastAsia="方正仿宋简体"/>
                <w:bCs/>
                <w:color w:val="000000"/>
                <w:sz w:val="24"/>
              </w:rPr>
              <w:t>：</w:t>
            </w:r>
          </w:p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　　　　　　　　　　　　　　　　　　　　　　　　　　　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</w:t>
            </w:r>
            <w:r>
              <w:rPr>
                <w:rFonts w:eastAsia="方正仿宋简体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bCs/>
                <w:color w:val="000000"/>
                <w:sz w:val="24"/>
              </w:rPr>
              <w:t>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bCs/>
                <w:color w:val="000000"/>
                <w:sz w:val="24"/>
              </w:rPr>
              <w:t>日</w:t>
            </w:r>
          </w:p>
        </w:tc>
      </w:tr>
    </w:tbl>
    <w:p>
      <w:pPr>
        <w:tabs>
          <w:tab w:val="left" w:pos="945"/>
        </w:tabs>
        <w:rPr>
          <w:rFonts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七、推荐单位意见</w:t>
      </w:r>
    </w:p>
    <w:tbl>
      <w:tblPr>
        <w:tblStyle w:val="11"/>
        <w:tblW w:w="89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9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>（一）所在县市区主管部门（人才办、科协）或市级主管部门意见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  <w:jc w:val="center"/>
        </w:trPr>
        <w:tc>
          <w:tcPr>
            <w:tcW w:w="89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80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3640" w:firstLineChars="15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单位盖章：</w:t>
            </w:r>
          </w:p>
          <w:p>
            <w:pPr>
              <w:pStyle w:val="3"/>
              <w:spacing w:line="40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>　　　　　　　　　　　　　　　　　　　　　　　　　　　年　　月　　日</w:t>
            </w:r>
          </w:p>
        </w:tc>
      </w:tr>
    </w:tbl>
    <w:p>
      <w:pPr>
        <w:numPr>
          <w:ilvl w:val="0"/>
          <w:numId w:val="2"/>
        </w:numPr>
        <w:spacing w:before="120" w:beforeLines="50" w:line="600" w:lineRule="exact"/>
        <w:ind w:right="-483" w:rightChars="-230"/>
        <w:jc w:val="left"/>
        <w:rPr>
          <w:rFonts w:hint="eastAsia" w:ascii="Calibri" w:hAnsi="Calibri" w:eastAsia="黑体"/>
          <w:bCs/>
          <w:color w:val="000000"/>
          <w:sz w:val="30"/>
          <w:szCs w:val="22"/>
        </w:rPr>
      </w:pPr>
      <w:r>
        <w:rPr>
          <w:rFonts w:hint="eastAsia" w:ascii="Calibri" w:hAnsi="Calibri" w:eastAsia="黑体"/>
          <w:bCs/>
          <w:color w:val="000000"/>
          <w:sz w:val="30"/>
          <w:szCs w:val="22"/>
        </w:rPr>
        <w:t>审核意见</w:t>
      </w:r>
      <w:r>
        <w:rPr>
          <w:rFonts w:hint="eastAsia" w:ascii="Calibri" w:hAnsi="Calibri" w:eastAsia="黑体"/>
          <w:bCs/>
          <w:color w:val="000000"/>
          <w:sz w:val="30"/>
          <w:szCs w:val="22"/>
          <w:lang w:val="en-US" w:eastAsia="zh-CN"/>
        </w:rPr>
        <w:t xml:space="preserve"> </w:t>
      </w:r>
    </w:p>
    <w:tbl>
      <w:tblPr>
        <w:tblStyle w:val="11"/>
        <w:tblW w:w="89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89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  <w:t>联席会议办公室初审意见：</w:t>
            </w:r>
          </w:p>
          <w:p>
            <w:pPr>
              <w:pStyle w:val="3"/>
              <w:spacing w:line="240" w:lineRule="exact"/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3"/>
              <w:spacing w:line="24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200" w:lineRule="exact"/>
              <w:ind w:firstLine="3600" w:firstLineChars="1500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spacing w:line="200" w:lineRule="exact"/>
              <w:ind w:firstLine="3600" w:firstLineChars="1500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spacing w:line="200" w:lineRule="exact"/>
              <w:ind w:firstLine="3600" w:firstLineChars="1500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spacing w:line="200" w:lineRule="exact"/>
              <w:ind w:firstLine="3600" w:firstLineChars="1500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left="2" w:right="240"/>
              <w:jc w:val="righ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left="2" w:right="240"/>
              <w:jc w:val="righ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  <w:jc w:val="center"/>
        </w:trPr>
        <w:tc>
          <w:tcPr>
            <w:tcW w:w="89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  <w:t>联席会议核准意见：</w:t>
            </w:r>
          </w:p>
          <w:p>
            <w:pPr>
              <w:pStyle w:val="3"/>
              <w:spacing w:line="360" w:lineRule="exact"/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3"/>
              <w:spacing w:line="36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3"/>
              <w:spacing w:line="36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200" w:lineRule="exact"/>
              <w:ind w:firstLine="3600" w:firstLineChars="1500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pStyle w:val="3"/>
              <w:wordWrap w:val="0"/>
              <w:spacing w:afterLines="50" w:line="400" w:lineRule="exact"/>
              <w:jc w:val="righ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pStyle w:val="3"/>
              <w:wordWrap w:val="0"/>
              <w:spacing w:afterLines="50" w:line="400" w:lineRule="exact"/>
              <w:jc w:val="center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eastAsia="方正仿宋简体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ind w:right="-483" w:rightChars="-230"/>
        <w:jc w:val="left"/>
        <w:rPr>
          <w:rFonts w:ascii="Calibri" w:hAnsi="Calibri" w:eastAsia="黑体"/>
          <w:bCs/>
          <w:color w:val="000000"/>
          <w:sz w:val="30"/>
          <w:szCs w:val="22"/>
        </w:rPr>
      </w:pPr>
    </w:p>
    <w:p>
      <w:pPr>
        <w:pStyle w:val="13"/>
        <w:spacing w:before="0" w:beforeAutospacing="0" w:after="0" w:afterAutospacing="0" w:line="120" w:lineRule="exact"/>
        <w:ind w:firstLine="60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ascii="Calibri" w:hAnsi="Calibri" w:eastAsia="黑体"/>
          <w:bCs/>
          <w:color w:val="000000"/>
          <w:sz w:val="30"/>
          <w:szCs w:val="22"/>
        </w:rPr>
        <w:br w:type="page"/>
      </w: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jc w:val="both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jc w:val="both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3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spacing w:line="540" w:lineRule="exact"/>
        <w:ind w:right="420" w:rightChars="200"/>
        <w:jc w:val="distribute"/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384175</wp:posOffset>
                </wp:positionV>
                <wp:extent cx="56007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30.25pt;height:0pt;width:441pt;z-index:251664384;mso-width-relative:page;mso-height-relative:page;" filled="f" stroked="t" coordsize="21600,21600" o:gfxdata="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aq979QAAAAHAQAADwAAAAAA&#10;AAABACAAAAAiAAAAZHJzL2Rvd25yZXYueG1sUEsBAhQAFAAAAAgAh07iQP+ibNbeAQAApwMAAA4A&#10;AAAAAAAAAQAgAAAAIw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007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1pt;height:0pt;width:441pt;z-index:251663360;mso-width-relative:page;mso-height-relative:page;" filled="f" stroked="t" coordsize="21600,21600" o:gfxdata="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+V720wAAAAQBAAAPAAAAAAAA&#10;AAEAIAAAACIAAABkcnMvZG93bnJldi54bWxQSwECFAAUAAAACACHTuJASrFsq94BAACnAwAADgAA&#10;AAAAAAABACAAAAAi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 绵阳市科协办公室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9" w:type="first"/>
      <w:headerReference r:id="rId6" w:type="default"/>
      <w:footerReference r:id="rId7" w:type="default"/>
      <w:footerReference r:id="rId8" w:type="even"/>
      <w:pgSz w:w="11906" w:h="16838"/>
      <w:pgMar w:top="1928" w:right="1531" w:bottom="1701" w:left="1531" w:header="851" w:footer="141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sz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9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sz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9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—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lang w:val="zh-CN"/>
                            </w:rPr>
                            <w:t>13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  <w:lang w:val="zh-CN"/>
                      </w:rPr>
                      <w:t>13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480"/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12</w:t>
    </w:r>
    <w:r>
      <w:rPr>
        <w:sz w:val="24"/>
      </w:rPr>
      <w:fldChar w:fldCharType="end"/>
    </w:r>
    <w:r>
      <w:rPr>
        <w:sz w:val="24"/>
      </w:rPr>
      <w:t xml:space="preserve"> —</w:t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EFC"/>
    <w:multiLevelType w:val="singleLevel"/>
    <w:tmpl w:val="21627EF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CEBD15"/>
    <w:multiLevelType w:val="singleLevel"/>
    <w:tmpl w:val="5BCEBD1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F1588"/>
    <w:rsid w:val="00B01704"/>
    <w:rsid w:val="02EA6FE5"/>
    <w:rsid w:val="04C00593"/>
    <w:rsid w:val="0867499C"/>
    <w:rsid w:val="0A704480"/>
    <w:rsid w:val="0A877D00"/>
    <w:rsid w:val="0AC22E8B"/>
    <w:rsid w:val="0B2D1C62"/>
    <w:rsid w:val="0E4C5C76"/>
    <w:rsid w:val="0F2771D1"/>
    <w:rsid w:val="0F8724D0"/>
    <w:rsid w:val="134D7878"/>
    <w:rsid w:val="1B4F7B53"/>
    <w:rsid w:val="1BDF5003"/>
    <w:rsid w:val="1EEC3C6C"/>
    <w:rsid w:val="20D91B99"/>
    <w:rsid w:val="210A68D1"/>
    <w:rsid w:val="22BB3EF8"/>
    <w:rsid w:val="22C01DE4"/>
    <w:rsid w:val="24321824"/>
    <w:rsid w:val="29212041"/>
    <w:rsid w:val="2ADF791E"/>
    <w:rsid w:val="2FB2517A"/>
    <w:rsid w:val="30A848D5"/>
    <w:rsid w:val="30B3414A"/>
    <w:rsid w:val="31423D07"/>
    <w:rsid w:val="35B80685"/>
    <w:rsid w:val="3B0C3F89"/>
    <w:rsid w:val="3B1E2FB7"/>
    <w:rsid w:val="3EC80E5A"/>
    <w:rsid w:val="4020142D"/>
    <w:rsid w:val="45271665"/>
    <w:rsid w:val="467A7604"/>
    <w:rsid w:val="469F3C13"/>
    <w:rsid w:val="47AA5707"/>
    <w:rsid w:val="488078D5"/>
    <w:rsid w:val="4AFA1DE9"/>
    <w:rsid w:val="4D4C2793"/>
    <w:rsid w:val="582A25AB"/>
    <w:rsid w:val="5AAF698C"/>
    <w:rsid w:val="5C8252BE"/>
    <w:rsid w:val="5E920C53"/>
    <w:rsid w:val="5F853B14"/>
    <w:rsid w:val="611855B0"/>
    <w:rsid w:val="61394BA3"/>
    <w:rsid w:val="628E41E8"/>
    <w:rsid w:val="62CB62FD"/>
    <w:rsid w:val="65AB0BFE"/>
    <w:rsid w:val="67F10360"/>
    <w:rsid w:val="68C978D5"/>
    <w:rsid w:val="696072BD"/>
    <w:rsid w:val="6A4931AA"/>
    <w:rsid w:val="6D186662"/>
    <w:rsid w:val="6D6B767D"/>
    <w:rsid w:val="6DBE4037"/>
    <w:rsid w:val="6EC27414"/>
    <w:rsid w:val="6FE36CCC"/>
    <w:rsid w:val="71027F17"/>
    <w:rsid w:val="73EF1588"/>
    <w:rsid w:val="79A2646F"/>
    <w:rsid w:val="7C67539E"/>
    <w:rsid w:val="7F0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960" w:lineRule="exact"/>
      <w:jc w:val="center"/>
    </w:pPr>
    <w:rPr>
      <w:rFonts w:eastAsia="方正小标宋简体"/>
      <w:spacing w:val="-20"/>
      <w:w w:val="90"/>
      <w:sz w:val="140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3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2018-10-23T05:38:00Z</dcterms:created>
  <dc:creator>lenovoq</dc:creator>
  <cp:lastModifiedBy>lenovoq</cp:lastModifiedBy>
  <cp:lastPrinted>2018-10-26T05:16:00Z</cp:lastPrinted>
  <dcterms:modified xsi:type="dcterms:W3CDTF">2018-10-29T08:18:35Z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